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8D0" w:rsidRDefault="00993AB0" w:rsidP="002A38D0">
      <w:pPr>
        <w:pStyle w:val="Heading2"/>
        <w:shd w:val="clear" w:color="auto" w:fill="F2F2F2"/>
        <w:spacing w:before="0" w:beforeAutospacing="0" w:after="165" w:afterAutospacing="0" w:line="285" w:lineRule="atLeast"/>
        <w:rPr>
          <w:rFonts w:ascii="Arial" w:hAnsi="Arial" w:cs="Arial"/>
          <w:b w:val="0"/>
          <w:bCs w:val="0"/>
          <w:color w:val="666666"/>
          <w:sz w:val="24"/>
          <w:szCs w:val="24"/>
        </w:rPr>
      </w:pPr>
      <w:r>
        <w:rPr>
          <w:rFonts w:ascii="Arial" w:hAnsi="Arial" w:cs="Arial"/>
          <w:b w:val="0"/>
          <w:bCs w:val="0"/>
          <w:color w:val="666666"/>
          <w:sz w:val="24"/>
          <w:szCs w:val="24"/>
        </w:rPr>
        <w:t>S</w:t>
      </w:r>
      <w:r w:rsidR="002A38D0">
        <w:rPr>
          <w:rFonts w:ascii="Arial" w:hAnsi="Arial" w:cs="Arial"/>
          <w:b w:val="0"/>
          <w:bCs w:val="0"/>
          <w:color w:val="666666"/>
          <w:sz w:val="24"/>
          <w:szCs w:val="24"/>
        </w:rPr>
        <w:t>ony announces 4K home video projector VPL-VW1000ES</w:t>
      </w:r>
    </w:p>
    <w:p w:rsidR="007B48EB" w:rsidRDefault="002A38D0" w:rsidP="007B48EB">
      <w:pPr>
        <w:spacing w:after="0"/>
        <w:jc w:val="both"/>
        <w:rPr>
          <w:rFonts w:ascii="Calibri" w:eastAsia="MS Mincho" w:hAnsi="Calibri" w:cs="Calibri"/>
        </w:rPr>
      </w:pPr>
      <w:r>
        <w:rPr>
          <w:rFonts w:ascii="Arial" w:hAnsi="Arial" w:cs="Arial"/>
          <w:noProof/>
          <w:color w:val="666666"/>
          <w:sz w:val="18"/>
          <w:szCs w:val="18"/>
        </w:rPr>
        <w:drawing>
          <wp:inline distT="0" distB="0" distL="0" distR="0" wp14:anchorId="53610E42" wp14:editId="4D6CCE32">
            <wp:extent cx="1381125" cy="809625"/>
            <wp:effectExtent l="0" t="0" r="9525" b="9525"/>
            <wp:docPr id="3" name="Picture 3" descr="Sony 4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ny 4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1125" cy="809625"/>
                    </a:xfrm>
                    <a:prstGeom prst="rect">
                      <a:avLst/>
                    </a:prstGeom>
                    <a:noFill/>
                    <a:ln>
                      <a:noFill/>
                    </a:ln>
                  </pic:spPr>
                </pic:pic>
              </a:graphicData>
            </a:graphic>
          </wp:inline>
        </w:drawing>
      </w:r>
    </w:p>
    <w:p w:rsidR="007B48EB" w:rsidRDefault="007B48EB" w:rsidP="007B48EB">
      <w:pPr>
        <w:spacing w:after="0"/>
        <w:jc w:val="both"/>
        <w:rPr>
          <w:rFonts w:ascii="Calibri" w:eastAsia="MS Mincho" w:hAnsi="Calibri" w:cs="Calibri"/>
        </w:rPr>
      </w:pPr>
    </w:p>
    <w:p w:rsidR="002A38D0" w:rsidRPr="007B48EB" w:rsidRDefault="002A38D0" w:rsidP="007B48EB">
      <w:pPr>
        <w:spacing w:after="0"/>
        <w:jc w:val="both"/>
        <w:rPr>
          <w:rFonts w:ascii="Calibri" w:eastAsia="MS Mincho" w:hAnsi="Calibri" w:cs="Calibri"/>
        </w:rPr>
      </w:pPr>
      <w:r w:rsidRPr="007B48EB">
        <w:rPr>
          <w:rFonts w:ascii="Calibri" w:eastAsia="MS Mincho" w:hAnsi="Calibri" w:cs="Calibri"/>
        </w:rPr>
        <w:t xml:space="preserve">Sony Europe has announced a 4K home theatre projector, the VPL-VW1000ES. Shown at the CEDIA Expo in Indianapolis, the ultra-hi-res device is the first </w:t>
      </w:r>
      <w:proofErr w:type="gramStart"/>
      <w:r w:rsidRPr="007B48EB">
        <w:rPr>
          <w:rFonts w:ascii="Calibri" w:eastAsia="MS Mincho" w:hAnsi="Calibri" w:cs="Calibri"/>
        </w:rPr>
        <w:t>4K (4,000-line resolution) projector</w:t>
      </w:r>
      <w:proofErr w:type="gramEnd"/>
      <w:r w:rsidRPr="007B48EB">
        <w:rPr>
          <w:rFonts w:ascii="Calibri" w:eastAsia="MS Mincho" w:hAnsi="Calibri" w:cs="Calibri"/>
        </w:rPr>
        <w:t xml:space="preserve"> aimed at the home – previous models have been professional.</w:t>
      </w:r>
    </w:p>
    <w:p w:rsidR="002A38D0" w:rsidRPr="007B48EB" w:rsidRDefault="002A38D0" w:rsidP="007B48EB">
      <w:pPr>
        <w:spacing w:after="0"/>
        <w:jc w:val="both"/>
        <w:rPr>
          <w:rFonts w:ascii="Calibri" w:eastAsia="MS Mincho" w:hAnsi="Calibri" w:cs="Calibri"/>
        </w:rPr>
      </w:pPr>
      <w:r w:rsidRPr="007B48EB">
        <w:rPr>
          <w:rFonts w:ascii="Calibri" w:eastAsia="MS Mincho" w:hAnsi="Calibri" w:cs="Calibri"/>
        </w:rPr>
        <w:t>Specifically designed to meet the needs of custom installers, the VPL-VW1000ES has a resolution of 4,096×2160 and is claimed to have 2,000 ANSI-lumens of brightness, and has a new SXRD 4K panel, which in combination with Iris3 technology can achieve 1,000,000:1 dynamic contrast.</w:t>
      </w:r>
    </w:p>
    <w:p w:rsidR="002A38D0" w:rsidRPr="007B48EB" w:rsidRDefault="002A38D0" w:rsidP="007B48EB">
      <w:pPr>
        <w:spacing w:after="0"/>
        <w:jc w:val="both"/>
        <w:rPr>
          <w:rFonts w:ascii="Calibri" w:eastAsia="MS Mincho" w:hAnsi="Calibri" w:cs="Calibri"/>
        </w:rPr>
      </w:pPr>
      <w:r w:rsidRPr="007B48EB">
        <w:rPr>
          <w:rFonts w:ascii="Calibri" w:eastAsia="MS Mincho" w:hAnsi="Calibri" w:cs="Calibri"/>
        </w:rPr>
        <w:t>The 0.74″ 4K SXRD panel has been optimised for minimum light reflection to fit the 4K resolution, with the size of each pixel reduced from 7µm to 4µm and the space between each pixel also reduced for even distribution and accurate light reflection.</w:t>
      </w:r>
    </w:p>
    <w:p w:rsidR="002A38D0" w:rsidRDefault="002A38D0" w:rsidP="007B48EB">
      <w:pPr>
        <w:spacing w:after="0"/>
        <w:jc w:val="both"/>
        <w:rPr>
          <w:rFonts w:ascii="Calibri" w:eastAsia="MS Mincho" w:hAnsi="Calibri" w:cs="Calibri"/>
        </w:rPr>
      </w:pPr>
      <w:r w:rsidRPr="007B48EB">
        <w:rPr>
          <w:rFonts w:ascii="Calibri" w:eastAsia="MS Mincho" w:hAnsi="Calibri" w:cs="Calibri"/>
        </w:rPr>
        <w:t xml:space="preserve">The VW1000ES projector also features an exclusive “Reality Creation” Super Resolution 4K </w:t>
      </w:r>
      <w:proofErr w:type="spellStart"/>
      <w:r w:rsidRPr="007B48EB">
        <w:rPr>
          <w:rFonts w:ascii="Calibri" w:eastAsia="MS Mincho" w:hAnsi="Calibri" w:cs="Calibri"/>
        </w:rPr>
        <w:t>upscal</w:t>
      </w:r>
      <w:bookmarkStart w:id="0" w:name="_GoBack"/>
      <w:bookmarkEnd w:id="0"/>
      <w:r w:rsidRPr="007B48EB">
        <w:rPr>
          <w:rFonts w:ascii="Calibri" w:eastAsia="MS Mincho" w:hAnsi="Calibri" w:cs="Calibri"/>
        </w:rPr>
        <w:t>er</w:t>
      </w:r>
      <w:proofErr w:type="spellEnd"/>
      <w:r w:rsidRPr="007B48EB">
        <w:rPr>
          <w:rFonts w:ascii="Calibri" w:eastAsia="MS Mincho" w:hAnsi="Calibri" w:cs="Calibri"/>
        </w:rPr>
        <w:t xml:space="preserve"> for 1080P content, can display Full HD 3D and 4K </w:t>
      </w:r>
      <w:proofErr w:type="spellStart"/>
      <w:r w:rsidRPr="007B48EB">
        <w:rPr>
          <w:rFonts w:ascii="Calibri" w:eastAsia="MS Mincho" w:hAnsi="Calibri" w:cs="Calibri"/>
        </w:rPr>
        <w:t>upscaling</w:t>
      </w:r>
      <w:proofErr w:type="spellEnd"/>
      <w:r w:rsidRPr="007B48EB">
        <w:rPr>
          <w:rFonts w:ascii="Calibri" w:eastAsia="MS Mincho" w:hAnsi="Calibri" w:cs="Calibri"/>
        </w:rPr>
        <w:t xml:space="preserve"> 3D movies, as well as 2D and 3D anamorphic film, and has a built-in 3D sync transmitter. A picture position memory function memorizes the position of the zoom lens.</w:t>
      </w:r>
    </w:p>
    <w:p w:rsidR="007B48EB" w:rsidRPr="007B48EB" w:rsidRDefault="007B48EB" w:rsidP="007B48EB">
      <w:pPr>
        <w:spacing w:after="0"/>
        <w:jc w:val="both"/>
        <w:rPr>
          <w:rFonts w:ascii="Calibri" w:eastAsia="MS Mincho" w:hAnsi="Calibri" w:cs="Calibri"/>
        </w:rPr>
      </w:pPr>
    </w:p>
    <w:p w:rsidR="002A38D0" w:rsidRPr="007B48EB" w:rsidRDefault="002A38D0" w:rsidP="007B48EB">
      <w:pPr>
        <w:spacing w:after="0"/>
        <w:jc w:val="both"/>
        <w:rPr>
          <w:rFonts w:ascii="Calibri" w:eastAsia="MS Mincho" w:hAnsi="Calibri" w:cs="Calibri"/>
        </w:rPr>
      </w:pPr>
      <w:proofErr w:type="spellStart"/>
      <w:r w:rsidRPr="007B48EB">
        <w:rPr>
          <w:rFonts w:ascii="Calibri" w:eastAsia="MS Mincho" w:hAnsi="Calibri" w:cs="Calibri"/>
        </w:rPr>
        <w:t>Instllation</w:t>
      </w:r>
      <w:proofErr w:type="spellEnd"/>
      <w:r w:rsidRPr="007B48EB">
        <w:rPr>
          <w:rFonts w:ascii="Calibri" w:eastAsia="MS Mincho" w:hAnsi="Calibri" w:cs="Calibri"/>
        </w:rPr>
        <w:t xml:space="preserve"> options include dual triggers, a 2.1 motorized zoom, expanded throw distances, an RS232 interface, control over IP, and compatibility with virtually every home automation integrator. </w:t>
      </w:r>
    </w:p>
    <w:p w:rsidR="002A38D0" w:rsidRPr="007B48EB" w:rsidRDefault="002A38D0" w:rsidP="007B48EB">
      <w:pPr>
        <w:spacing w:after="0"/>
        <w:jc w:val="both"/>
        <w:rPr>
          <w:rFonts w:ascii="Calibri" w:eastAsia="MS Mincho" w:hAnsi="Calibri" w:cs="Calibri"/>
        </w:rPr>
      </w:pPr>
      <w:r w:rsidRPr="007B48EB">
        <w:rPr>
          <w:rFonts w:ascii="Calibri" w:eastAsia="MS Mincho" w:hAnsi="Calibri" w:cs="Calibri"/>
        </w:rPr>
        <w:t>“The VPL-VW1000ES is just the latest in a complete series of Sony home projectors. Last year at IFA, Sony released its first 3D home projector, the VPL-VW90ES, and in June of this year, the VPL-HW30ES projector joined the line as a high-performance, entry-level 3D model. Most recently, the VPL-VW95ES was announced at IFA as a mid-level 3D home projector option. And today with its truly advanced resolution, the new VPL-VW1000ES 4K home theatre projector delivers on the promise of the future of home entertainment – today.” said Tak Nakane, product manager from Sony Europe</w:t>
      </w:r>
    </w:p>
    <w:p w:rsidR="002A38D0" w:rsidRPr="007B48EB" w:rsidRDefault="002A38D0" w:rsidP="007B48EB">
      <w:pPr>
        <w:spacing w:after="0"/>
        <w:jc w:val="both"/>
        <w:rPr>
          <w:rFonts w:ascii="Calibri" w:eastAsia="MS Mincho" w:hAnsi="Calibri" w:cs="Calibri"/>
        </w:rPr>
      </w:pPr>
      <w:r w:rsidRPr="007B48EB">
        <w:rPr>
          <w:rFonts w:ascii="Calibri" w:eastAsia="MS Mincho" w:hAnsi="Calibri" w:cs="Calibri"/>
        </w:rPr>
        <w:t>Shipping will begin in January 2012. No price has been announced but we’re guessing below £20,000.</w:t>
      </w:r>
    </w:p>
    <w:p w:rsidR="005D20A4" w:rsidRPr="007B48EB" w:rsidRDefault="005D20A4" w:rsidP="007B48EB">
      <w:pPr>
        <w:spacing w:after="0"/>
        <w:jc w:val="both"/>
        <w:rPr>
          <w:rFonts w:ascii="Calibri" w:eastAsia="MS Mincho" w:hAnsi="Calibri" w:cs="Calibri"/>
        </w:rPr>
      </w:pPr>
    </w:p>
    <w:sectPr w:rsidR="005D20A4" w:rsidRPr="007B48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8D0"/>
    <w:rsid w:val="002A38D0"/>
    <w:rsid w:val="005D20A4"/>
    <w:rsid w:val="007B48EB"/>
    <w:rsid w:val="00993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A38D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4">
    <w:name w:val="heading 4"/>
    <w:basedOn w:val="Normal"/>
    <w:link w:val="Heading4Char"/>
    <w:uiPriority w:val="9"/>
    <w:qFormat/>
    <w:rsid w:val="002A38D0"/>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38D0"/>
    <w:rPr>
      <w:rFonts w:ascii="Times New Roman" w:eastAsia="Times New Roman" w:hAnsi="Times New Roman" w:cs="Times New Roman"/>
      <w:b/>
      <w:bCs/>
      <w:sz w:val="36"/>
      <w:szCs w:val="36"/>
      <w:lang w:eastAsia="en-GB"/>
    </w:rPr>
  </w:style>
  <w:style w:type="character" w:customStyle="1" w:styleId="Heading4Char">
    <w:name w:val="Heading 4 Char"/>
    <w:basedOn w:val="DefaultParagraphFont"/>
    <w:link w:val="Heading4"/>
    <w:uiPriority w:val="9"/>
    <w:rsid w:val="002A38D0"/>
    <w:rPr>
      <w:rFonts w:ascii="Times New Roman" w:eastAsia="Times New Roman" w:hAnsi="Times New Roman" w:cs="Times New Roman"/>
      <w:b/>
      <w:bCs/>
      <w:sz w:val="24"/>
      <w:szCs w:val="24"/>
      <w:lang w:eastAsia="en-GB"/>
    </w:rPr>
  </w:style>
  <w:style w:type="character" w:customStyle="1" w:styleId="apple-converted-space">
    <w:name w:val="apple-converted-space"/>
    <w:basedOn w:val="DefaultParagraphFont"/>
    <w:rsid w:val="002A38D0"/>
  </w:style>
  <w:style w:type="character" w:styleId="Strong">
    <w:name w:val="Strong"/>
    <w:basedOn w:val="DefaultParagraphFont"/>
    <w:uiPriority w:val="22"/>
    <w:qFormat/>
    <w:rsid w:val="002A38D0"/>
    <w:rPr>
      <w:b/>
      <w:bCs/>
    </w:rPr>
  </w:style>
  <w:style w:type="character" w:styleId="Hyperlink">
    <w:name w:val="Hyperlink"/>
    <w:basedOn w:val="DefaultParagraphFont"/>
    <w:uiPriority w:val="99"/>
    <w:semiHidden/>
    <w:unhideWhenUsed/>
    <w:rsid w:val="002A38D0"/>
    <w:rPr>
      <w:color w:val="0000FF"/>
      <w:u w:val="single"/>
    </w:rPr>
  </w:style>
  <w:style w:type="paragraph" w:styleId="NormalWeb">
    <w:name w:val="Normal (Web)"/>
    <w:basedOn w:val="Normal"/>
    <w:uiPriority w:val="99"/>
    <w:semiHidden/>
    <w:unhideWhenUsed/>
    <w:rsid w:val="002A38D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A38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38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A38D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4">
    <w:name w:val="heading 4"/>
    <w:basedOn w:val="Normal"/>
    <w:link w:val="Heading4Char"/>
    <w:uiPriority w:val="9"/>
    <w:qFormat/>
    <w:rsid w:val="002A38D0"/>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38D0"/>
    <w:rPr>
      <w:rFonts w:ascii="Times New Roman" w:eastAsia="Times New Roman" w:hAnsi="Times New Roman" w:cs="Times New Roman"/>
      <w:b/>
      <w:bCs/>
      <w:sz w:val="36"/>
      <w:szCs w:val="36"/>
      <w:lang w:eastAsia="en-GB"/>
    </w:rPr>
  </w:style>
  <w:style w:type="character" w:customStyle="1" w:styleId="Heading4Char">
    <w:name w:val="Heading 4 Char"/>
    <w:basedOn w:val="DefaultParagraphFont"/>
    <w:link w:val="Heading4"/>
    <w:uiPriority w:val="9"/>
    <w:rsid w:val="002A38D0"/>
    <w:rPr>
      <w:rFonts w:ascii="Times New Roman" w:eastAsia="Times New Roman" w:hAnsi="Times New Roman" w:cs="Times New Roman"/>
      <w:b/>
      <w:bCs/>
      <w:sz w:val="24"/>
      <w:szCs w:val="24"/>
      <w:lang w:eastAsia="en-GB"/>
    </w:rPr>
  </w:style>
  <w:style w:type="character" w:customStyle="1" w:styleId="apple-converted-space">
    <w:name w:val="apple-converted-space"/>
    <w:basedOn w:val="DefaultParagraphFont"/>
    <w:rsid w:val="002A38D0"/>
  </w:style>
  <w:style w:type="character" w:styleId="Strong">
    <w:name w:val="Strong"/>
    <w:basedOn w:val="DefaultParagraphFont"/>
    <w:uiPriority w:val="22"/>
    <w:qFormat/>
    <w:rsid w:val="002A38D0"/>
    <w:rPr>
      <w:b/>
      <w:bCs/>
    </w:rPr>
  </w:style>
  <w:style w:type="character" w:styleId="Hyperlink">
    <w:name w:val="Hyperlink"/>
    <w:basedOn w:val="DefaultParagraphFont"/>
    <w:uiPriority w:val="99"/>
    <w:semiHidden/>
    <w:unhideWhenUsed/>
    <w:rsid w:val="002A38D0"/>
    <w:rPr>
      <w:color w:val="0000FF"/>
      <w:u w:val="single"/>
    </w:rPr>
  </w:style>
  <w:style w:type="paragraph" w:styleId="NormalWeb">
    <w:name w:val="Normal (Web)"/>
    <w:basedOn w:val="Normal"/>
    <w:uiPriority w:val="99"/>
    <w:semiHidden/>
    <w:unhideWhenUsed/>
    <w:rsid w:val="002A38D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A38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38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892608">
      <w:bodyDiv w:val="1"/>
      <w:marLeft w:val="0"/>
      <w:marRight w:val="0"/>
      <w:marTop w:val="0"/>
      <w:marBottom w:val="0"/>
      <w:divBdr>
        <w:top w:val="none" w:sz="0" w:space="0" w:color="auto"/>
        <w:left w:val="none" w:sz="0" w:space="0" w:color="auto"/>
        <w:bottom w:val="none" w:sz="0" w:space="0" w:color="auto"/>
        <w:right w:val="none" w:sz="0" w:space="0" w:color="auto"/>
      </w:divBdr>
      <w:divsChild>
        <w:div w:id="849610313">
          <w:marLeft w:val="0"/>
          <w:marRight w:val="0"/>
          <w:marTop w:val="0"/>
          <w:marBottom w:val="0"/>
          <w:divBdr>
            <w:top w:val="none" w:sz="0" w:space="0" w:color="auto"/>
            <w:left w:val="none" w:sz="0" w:space="0" w:color="auto"/>
            <w:bottom w:val="none" w:sz="0" w:space="0" w:color="auto"/>
            <w:right w:val="none" w:sz="0" w:space="0" w:color="auto"/>
          </w:divBdr>
        </w:div>
      </w:divsChild>
    </w:div>
    <w:div w:id="1220170023">
      <w:bodyDiv w:val="1"/>
      <w:marLeft w:val="0"/>
      <w:marRight w:val="0"/>
      <w:marTop w:val="0"/>
      <w:marBottom w:val="0"/>
      <w:divBdr>
        <w:top w:val="none" w:sz="0" w:space="0" w:color="auto"/>
        <w:left w:val="none" w:sz="0" w:space="0" w:color="auto"/>
        <w:bottom w:val="none" w:sz="0" w:space="0" w:color="auto"/>
        <w:right w:val="none" w:sz="0" w:space="0" w:color="auto"/>
      </w:divBdr>
      <w:divsChild>
        <w:div w:id="1639451785">
          <w:marLeft w:val="75"/>
          <w:marRight w:val="0"/>
          <w:marTop w:val="0"/>
          <w:marBottom w:val="150"/>
          <w:divBdr>
            <w:top w:val="none" w:sz="0" w:space="0" w:color="auto"/>
            <w:left w:val="none" w:sz="0" w:space="0" w:color="auto"/>
            <w:bottom w:val="single" w:sz="6" w:space="0" w:color="F4F4F4"/>
            <w:right w:val="none" w:sz="0" w:space="0" w:color="auto"/>
          </w:divBdr>
          <w:divsChild>
            <w:div w:id="118455674">
              <w:marLeft w:val="0"/>
              <w:marRight w:val="0"/>
              <w:marTop w:val="0"/>
              <w:marBottom w:val="0"/>
              <w:divBdr>
                <w:top w:val="none" w:sz="0" w:space="0" w:color="auto"/>
                <w:left w:val="none" w:sz="0" w:space="0" w:color="auto"/>
                <w:bottom w:val="none" w:sz="0" w:space="0" w:color="auto"/>
                <w:right w:val="none" w:sz="0" w:space="0" w:color="auto"/>
              </w:divBdr>
            </w:div>
            <w:div w:id="1325821862">
              <w:marLeft w:val="0"/>
              <w:marRight w:val="0"/>
              <w:marTop w:val="0"/>
              <w:marBottom w:val="0"/>
              <w:divBdr>
                <w:top w:val="none" w:sz="0" w:space="0" w:color="auto"/>
                <w:left w:val="none" w:sz="0" w:space="0" w:color="auto"/>
                <w:bottom w:val="none" w:sz="0" w:space="0" w:color="auto"/>
                <w:right w:val="none" w:sz="0" w:space="0" w:color="auto"/>
              </w:divBdr>
            </w:div>
          </w:divsChild>
        </w:div>
        <w:div w:id="205067644">
          <w:marLeft w:val="0"/>
          <w:marRight w:val="0"/>
          <w:marTop w:val="0"/>
          <w:marBottom w:val="0"/>
          <w:divBdr>
            <w:top w:val="none" w:sz="0" w:space="0" w:color="auto"/>
            <w:left w:val="none" w:sz="0" w:space="0" w:color="auto"/>
            <w:bottom w:val="none" w:sz="0" w:space="0" w:color="auto"/>
            <w:right w:val="none" w:sz="0" w:space="0" w:color="auto"/>
          </w:divBdr>
          <w:divsChild>
            <w:div w:id="16228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Sony Europe</Company>
  <LinksUpToDate>false</LinksUpToDate>
  <CharactersWithSpaces>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Malroux, Loic</dc:creator>
  <cp:lastModifiedBy>Malroux, Loic</cp:lastModifiedBy>
  <cp:revision>3</cp:revision>
  <dcterms:created xsi:type="dcterms:W3CDTF">2012-11-16T18:18:00Z</dcterms:created>
  <dcterms:modified xsi:type="dcterms:W3CDTF">2012-12-03T15:52:00Z</dcterms:modified>
</cp:coreProperties>
</file>